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1C550" w14:textId="77777777" w:rsidR="00E459FB" w:rsidRDefault="00E459FB" w:rsidP="00E459FB">
      <w:pPr>
        <w:pStyle w:val="ekvue1arial"/>
      </w:pPr>
      <w:bookmarkStart w:id="0" w:name="bmStart"/>
      <w:bookmarkEnd w:id="0"/>
      <w:r>
        <w:t xml:space="preserve">Quiz: </w:t>
      </w:r>
      <w:r w:rsidRPr="00510583">
        <w:t>Bienen und Nachhaltigkeit</w:t>
      </w:r>
      <w:r>
        <w:t xml:space="preserve"> </w:t>
      </w:r>
    </w:p>
    <w:p w14:paraId="585B3879" w14:textId="77777777" w:rsidR="00E459FB" w:rsidRDefault="00E459FB" w:rsidP="00E459FB"/>
    <w:p w14:paraId="3E924C74" w14:textId="77777777" w:rsidR="00E459FB" w:rsidRPr="00510583" w:rsidRDefault="00E459FB" w:rsidP="00E459FB">
      <w:pPr>
        <w:rPr>
          <w:rStyle w:val="ekvfett"/>
        </w:rPr>
      </w:pPr>
      <w:r w:rsidRPr="00510583">
        <w:rPr>
          <w:rStyle w:val="ekvfett"/>
        </w:rPr>
        <w:t>1.</w:t>
      </w:r>
      <w:r>
        <w:rPr>
          <w:rStyle w:val="ekvfett"/>
        </w:rPr>
        <w:t xml:space="preserve"> </w:t>
      </w:r>
      <w:r w:rsidRPr="00510583">
        <w:rPr>
          <w:rStyle w:val="ekvfett"/>
        </w:rPr>
        <w:t>Was ist die wichtigste Aufgabe von Bienen?</w:t>
      </w:r>
    </w:p>
    <w:p w14:paraId="0D8BD775" w14:textId="04F1FEB2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Honig produzieren</w:t>
      </w:r>
    </w:p>
    <w:p w14:paraId="48D56AC3" w14:textId="1C5A8880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Pflanzen bestäuben</w:t>
      </w:r>
    </w:p>
    <w:p w14:paraId="3E6D8AB7" w14:textId="43DA7FC9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Blätter fressen</w:t>
      </w:r>
    </w:p>
    <w:p w14:paraId="0B6F5A16" w14:textId="77777777" w:rsidR="00E459FB" w:rsidRDefault="00E459FB" w:rsidP="00E459FB">
      <w:pPr>
        <w:rPr>
          <w:rStyle w:val="ekvfett"/>
        </w:rPr>
      </w:pPr>
    </w:p>
    <w:p w14:paraId="49DFBC08" w14:textId="77777777" w:rsidR="00E459FB" w:rsidRPr="00510583" w:rsidRDefault="00E459FB" w:rsidP="00E459FB">
      <w:pPr>
        <w:rPr>
          <w:rStyle w:val="ekvfett"/>
        </w:rPr>
      </w:pPr>
      <w:r w:rsidRPr="00510583">
        <w:rPr>
          <w:rStyle w:val="ekvfett"/>
        </w:rPr>
        <w:t>2. Wer produziert bei den Bienen Honig?</w:t>
      </w:r>
    </w:p>
    <w:p w14:paraId="273D6808" w14:textId="2FA032FA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Die weiblichen Bienen (Arbeiterbienen)</w:t>
      </w:r>
    </w:p>
    <w:p w14:paraId="79CCCEAC" w14:textId="4D9CF808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Die Bienenkönigin</w:t>
      </w:r>
    </w:p>
    <w:p w14:paraId="41219F89" w14:textId="6B6EBD88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Die männlichen Bienen (Drohnen)</w:t>
      </w:r>
    </w:p>
    <w:p w14:paraId="41F218C5" w14:textId="77777777" w:rsidR="00E459FB" w:rsidRPr="00510583" w:rsidRDefault="00E459FB" w:rsidP="00E459FB"/>
    <w:p w14:paraId="7FAD1AC6" w14:textId="77777777" w:rsidR="00E459FB" w:rsidRPr="00510583" w:rsidRDefault="00E459FB" w:rsidP="00E459FB">
      <w:pPr>
        <w:rPr>
          <w:rStyle w:val="ekvfett"/>
        </w:rPr>
      </w:pPr>
      <w:r w:rsidRPr="00510583">
        <w:rPr>
          <w:rStyle w:val="ekvfett"/>
        </w:rPr>
        <w:t>3. Welche Insekten können Bienen töten?</w:t>
      </w:r>
    </w:p>
    <w:p w14:paraId="2EE91CA3" w14:textId="2EE86195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Marienkäfer</w:t>
      </w:r>
    </w:p>
    <w:p w14:paraId="3FFC52AF" w14:textId="6EA50CB5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 xml:space="preserve">Hummeln </w:t>
      </w:r>
    </w:p>
    <w:p w14:paraId="4DFCE9A0" w14:textId="1AB758FE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 xml:space="preserve">Wespen </w:t>
      </w:r>
    </w:p>
    <w:p w14:paraId="7A9B8819" w14:textId="77777777" w:rsidR="00E459FB" w:rsidRPr="00510583" w:rsidRDefault="00E459FB" w:rsidP="00E459FB"/>
    <w:p w14:paraId="3BC11347" w14:textId="77777777" w:rsidR="00E459FB" w:rsidRPr="00510583" w:rsidRDefault="00E459FB" w:rsidP="00E459FB">
      <w:pPr>
        <w:rPr>
          <w:rStyle w:val="ekvfett"/>
        </w:rPr>
      </w:pPr>
      <w:r w:rsidRPr="00510583">
        <w:rPr>
          <w:rStyle w:val="ekvfett"/>
        </w:rPr>
        <w:t>4. Jeder Garten ist ein bienenfreundlicher Garten.</w:t>
      </w:r>
    </w:p>
    <w:p w14:paraId="790D6FB8" w14:textId="054D1158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Richtig</w:t>
      </w:r>
    </w:p>
    <w:p w14:paraId="1383D963" w14:textId="0C06F768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Falsch</w:t>
      </w:r>
    </w:p>
    <w:p w14:paraId="4437620A" w14:textId="77777777" w:rsidR="00E459FB" w:rsidRPr="00510583" w:rsidRDefault="00E459FB" w:rsidP="00E459FB"/>
    <w:p w14:paraId="1BB8E084" w14:textId="77777777" w:rsidR="00E459FB" w:rsidRPr="00510583" w:rsidRDefault="00E459FB" w:rsidP="00E459FB">
      <w:pPr>
        <w:rPr>
          <w:rStyle w:val="ekvfett"/>
        </w:rPr>
      </w:pPr>
      <w:r w:rsidRPr="00510583">
        <w:rPr>
          <w:rStyle w:val="ekvfett"/>
        </w:rPr>
        <w:t>5. Warum sind Bienen wichtig für die Umwelt?</w:t>
      </w:r>
    </w:p>
    <w:p w14:paraId="1E89FB5A" w14:textId="04233F61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Sie produzieren Honig</w:t>
      </w:r>
    </w:p>
    <w:p w14:paraId="2E7C658B" w14:textId="455855D1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Sie bestäuben Pflanzen</w:t>
      </w:r>
    </w:p>
    <w:p w14:paraId="755041A9" w14:textId="37C7770C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 xml:space="preserve">Sie essen Schädlinge </w:t>
      </w:r>
    </w:p>
    <w:p w14:paraId="22F3EB21" w14:textId="77777777" w:rsidR="00E459FB" w:rsidRPr="00510583" w:rsidRDefault="00E459FB" w:rsidP="00E459FB"/>
    <w:p w14:paraId="029018D9" w14:textId="77777777" w:rsidR="00E459FB" w:rsidRPr="00510583" w:rsidRDefault="00E459FB" w:rsidP="00E459FB">
      <w:pPr>
        <w:rPr>
          <w:rStyle w:val="ekvfett"/>
        </w:rPr>
      </w:pPr>
      <w:r w:rsidRPr="00510583">
        <w:rPr>
          <w:rStyle w:val="ekvfett"/>
        </w:rPr>
        <w:t>6. Wenn es weniger Bienen gibt, gibt es auch weniger Obst und Gemüse.</w:t>
      </w:r>
    </w:p>
    <w:p w14:paraId="6D15F7B9" w14:textId="746DE897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Richtig</w:t>
      </w:r>
    </w:p>
    <w:p w14:paraId="7ECD6B91" w14:textId="68822A4C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Falsch</w:t>
      </w:r>
    </w:p>
    <w:p w14:paraId="29A49815" w14:textId="77777777" w:rsidR="00E459FB" w:rsidRPr="00510583" w:rsidRDefault="00E459FB" w:rsidP="00E459FB"/>
    <w:p w14:paraId="2A6B2197" w14:textId="77777777" w:rsidR="00E459FB" w:rsidRPr="00510583" w:rsidRDefault="00E459FB" w:rsidP="00E459FB">
      <w:pPr>
        <w:rPr>
          <w:rStyle w:val="ekvfett"/>
        </w:rPr>
      </w:pPr>
      <w:r w:rsidRPr="00510583">
        <w:rPr>
          <w:rStyle w:val="ekvfett"/>
        </w:rPr>
        <w:t>7. Wie können wir Bienen im Winter unterstützen?</w:t>
      </w:r>
    </w:p>
    <w:p w14:paraId="6AF46E07" w14:textId="2D6D9EA8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Es ist keine Unterstützung notwendig</w:t>
      </w:r>
    </w:p>
    <w:p w14:paraId="3E2DEA05" w14:textId="12A5D1B8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 xml:space="preserve"> Zuckerwasser geben</w:t>
      </w:r>
    </w:p>
    <w:p w14:paraId="027795D1" w14:textId="73B06A88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 xml:space="preserve">Bienen vertreiben </w:t>
      </w:r>
    </w:p>
    <w:p w14:paraId="40BB17CA" w14:textId="77777777" w:rsidR="00E459FB" w:rsidRPr="00510583" w:rsidRDefault="00E459FB" w:rsidP="00E459FB"/>
    <w:p w14:paraId="648C884F" w14:textId="77777777" w:rsidR="00E459FB" w:rsidRPr="00510583" w:rsidRDefault="00E459FB" w:rsidP="00E459FB">
      <w:pPr>
        <w:rPr>
          <w:rStyle w:val="ekvfett"/>
        </w:rPr>
      </w:pPr>
      <w:r w:rsidRPr="00510583">
        <w:rPr>
          <w:rStyle w:val="ekvfett"/>
        </w:rPr>
        <w:t>8. Wie nennt man die Menschen, die sich um Bienen kümmern?</w:t>
      </w:r>
    </w:p>
    <w:p w14:paraId="7E562D11" w14:textId="151C21A9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 xml:space="preserve">Biener oder </w:t>
      </w:r>
      <w:proofErr w:type="spellStart"/>
      <w:r w:rsidR="00E459FB" w:rsidRPr="00510583">
        <w:t>Bienerin</w:t>
      </w:r>
      <w:proofErr w:type="spellEnd"/>
      <w:r w:rsidR="00E459FB" w:rsidRPr="00510583">
        <w:t xml:space="preserve"> </w:t>
      </w:r>
    </w:p>
    <w:p w14:paraId="4B0BD45E" w14:textId="177FC3B5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 xml:space="preserve">Honigbauern oder Honigbäuerin </w:t>
      </w:r>
    </w:p>
    <w:p w14:paraId="4A735DDA" w14:textId="25EFA20E" w:rsidR="00E459FB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Imker oder Imkerin</w:t>
      </w:r>
    </w:p>
    <w:p w14:paraId="0C44A215" w14:textId="45669C0D" w:rsidR="00E459FB" w:rsidRPr="00510583" w:rsidRDefault="00E27305" w:rsidP="00E459FB">
      <w:pPr>
        <w:rPr>
          <w:rStyle w:val="ekvfett"/>
        </w:rPr>
      </w:pPr>
      <w:r>
        <w:br w:type="column"/>
      </w:r>
      <w:r w:rsidR="00E459FB" w:rsidRPr="00510583">
        <w:rPr>
          <w:rStyle w:val="ekvfett"/>
        </w:rPr>
        <w:lastRenderedPageBreak/>
        <w:t>9. Welche Farbe können Bienen nicht sehen?</w:t>
      </w:r>
    </w:p>
    <w:p w14:paraId="01B4B306" w14:textId="363C94F2" w:rsidR="00E459FB" w:rsidRDefault="00DB6CBA" w:rsidP="00E459FB">
      <w:pPr>
        <w:rPr>
          <w:rFonts w:ascii="Segoe UI Symbol" w:hAnsi="Segoe UI Symbol" w:cs="Segoe UI Symbol"/>
        </w:rPr>
      </w:pPr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Rot</w:t>
      </w:r>
    </w:p>
    <w:p w14:paraId="6A13380B" w14:textId="0259ECD2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Blau</w:t>
      </w:r>
    </w:p>
    <w:p w14:paraId="7E59DBA7" w14:textId="5AA74245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 xml:space="preserve">Grün </w:t>
      </w:r>
    </w:p>
    <w:p w14:paraId="584C97D1" w14:textId="77777777" w:rsidR="00E459FB" w:rsidRPr="00510583" w:rsidRDefault="00E459FB" w:rsidP="00E459FB"/>
    <w:p w14:paraId="0D691A66" w14:textId="77777777" w:rsidR="00E459FB" w:rsidRPr="00510583" w:rsidRDefault="00E459FB" w:rsidP="00E459FB">
      <w:pPr>
        <w:rPr>
          <w:rStyle w:val="ekvfett"/>
        </w:rPr>
      </w:pPr>
      <w:r w:rsidRPr="00510583">
        <w:rPr>
          <w:rStyle w:val="ekvfett"/>
        </w:rPr>
        <w:t>10.</w:t>
      </w:r>
      <w:r w:rsidRPr="00510583">
        <w:rPr>
          <w:rStyle w:val="ekvfett"/>
        </w:rPr>
        <w:tab/>
        <w:t>Bienen verständigen sich untereinander, indem sie tanzen.</w:t>
      </w:r>
    </w:p>
    <w:p w14:paraId="14267CFF" w14:textId="4C9D62DF" w:rsidR="00E459FB" w:rsidRPr="00510583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Richtig</w:t>
      </w:r>
    </w:p>
    <w:p w14:paraId="2395F01F" w14:textId="52C0632E" w:rsidR="00E459FB" w:rsidRPr="000E200F" w:rsidRDefault="00DB6CBA" w:rsidP="00E459FB">
      <w:r w:rsidRPr="00DB6CBA">
        <w:rPr>
          <w:rStyle w:val="ekvsymbol"/>
          <w:rFonts w:ascii="Segoe UI Symbol" w:hAnsi="Segoe UI Symbol" w:cs="Segoe UI Symbol"/>
        </w:rPr>
        <w:sym w:font="Wingdings" w:char="F0A8"/>
      </w:r>
      <w:r w:rsidRPr="00DB6CBA">
        <w:rPr>
          <w:rFonts w:ascii="Segoe UI Symbol" w:hAnsi="Segoe UI Symbol" w:cs="Segoe UI Symbol"/>
        </w:rPr>
        <w:tab/>
      </w:r>
      <w:r w:rsidR="00E459FB" w:rsidRPr="00510583">
        <w:t>Falsch</w:t>
      </w:r>
    </w:p>
    <w:sectPr w:rsidR="00E459FB" w:rsidRPr="000E200F" w:rsidSect="008D5A1A">
      <w:headerReference w:type="default" r:id="rId6"/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7D9C7" w14:textId="77777777" w:rsidR="008D14A6" w:rsidRDefault="008D14A6" w:rsidP="003C599D">
      <w:pPr>
        <w:spacing w:line="240" w:lineRule="auto"/>
      </w:pPr>
      <w:r>
        <w:separator/>
      </w:r>
    </w:p>
  </w:endnote>
  <w:endnote w:type="continuationSeparator" w:id="0">
    <w:p w14:paraId="0FCCF7BD" w14:textId="77777777" w:rsidR="008D14A6" w:rsidRDefault="008D14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7233606" w14:textId="77777777" w:rsidTr="006B2D23">
      <w:trPr>
        <w:trHeight w:hRule="exact" w:val="680"/>
      </w:trPr>
      <w:tc>
        <w:tcPr>
          <w:tcW w:w="1131" w:type="dxa"/>
          <w:noWrap/>
        </w:tcPr>
        <w:p w14:paraId="50D1A289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356CB5F" wp14:editId="13C4F4E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55543EE" w14:textId="2E4E744B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E459FB">
            <w:t>23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8AE7038" w14:textId="5DAD8D02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E459FB" w:rsidRPr="006912A7">
            <w:t>Entstanden in Zusammenarbeit mit dem Projektteam des Verlages</w:t>
          </w:r>
        </w:p>
      </w:tc>
      <w:tc>
        <w:tcPr>
          <w:tcW w:w="397" w:type="dxa"/>
        </w:tcPr>
        <w:p w14:paraId="37140C28" w14:textId="77777777" w:rsidR="00193A18" w:rsidRPr="00913892" w:rsidRDefault="00193A18" w:rsidP="00913892">
          <w:pPr>
            <w:pStyle w:val="ekvpagina"/>
          </w:pPr>
        </w:p>
      </w:tc>
    </w:tr>
  </w:tbl>
  <w:p w14:paraId="3CDC2F57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C7FE" w14:textId="77777777" w:rsidR="008D14A6" w:rsidRDefault="008D14A6" w:rsidP="003C599D">
      <w:pPr>
        <w:spacing w:line="240" w:lineRule="auto"/>
      </w:pPr>
      <w:r>
        <w:separator/>
      </w:r>
    </w:p>
  </w:footnote>
  <w:footnote w:type="continuationSeparator" w:id="0">
    <w:p w14:paraId="3871CEC2" w14:textId="77777777" w:rsidR="008D14A6" w:rsidRDefault="008D14A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1243"/>
      <w:gridCol w:w="4186"/>
      <w:gridCol w:w="1370"/>
      <w:gridCol w:w="2114"/>
      <w:gridCol w:w="732"/>
      <w:gridCol w:w="1355"/>
    </w:tblGrid>
    <w:tr w:rsidR="00E27305" w:rsidRPr="00C172AE" w14:paraId="135E3CD2" w14:textId="77777777" w:rsidTr="00E073E9">
      <w:trPr>
        <w:trHeight w:hRule="exact" w:val="510"/>
      </w:trPr>
      <w:tc>
        <w:tcPr>
          <w:tcW w:w="1243" w:type="dxa"/>
          <w:noWrap/>
          <w:vAlign w:val="bottom"/>
        </w:tcPr>
        <w:p w14:paraId="2625F5EF" w14:textId="77777777" w:rsidR="00E27305" w:rsidRPr="00BF21CC" w:rsidRDefault="00E27305" w:rsidP="00E27305">
          <w:pPr>
            <w:pageBreakBefore/>
          </w:pPr>
        </w:p>
      </w:tc>
      <w:tc>
        <w:tcPr>
          <w:tcW w:w="4186" w:type="dxa"/>
          <w:noWrap/>
          <w:vAlign w:val="bottom"/>
        </w:tcPr>
        <w:p w14:paraId="19589CE8" w14:textId="77777777" w:rsidR="00E27305" w:rsidRPr="0006258C" w:rsidRDefault="00E27305" w:rsidP="00E27305">
          <w:pPr>
            <w:pStyle w:val="ekvkolumnentitel"/>
          </w:pPr>
          <w:r w:rsidRPr="0006258C">
            <w:t>Name:</w:t>
          </w:r>
        </w:p>
      </w:tc>
      <w:tc>
        <w:tcPr>
          <w:tcW w:w="1370" w:type="dxa"/>
          <w:noWrap/>
          <w:vAlign w:val="bottom"/>
        </w:tcPr>
        <w:p w14:paraId="778823E7" w14:textId="77777777" w:rsidR="00E27305" w:rsidRPr="00EA7542" w:rsidRDefault="00E27305" w:rsidP="00E27305">
          <w:pPr>
            <w:pStyle w:val="ekvkolumnentitel"/>
          </w:pPr>
          <w:r>
            <w:t>Klasse:</w:t>
          </w:r>
        </w:p>
      </w:tc>
      <w:tc>
        <w:tcPr>
          <w:tcW w:w="2114" w:type="dxa"/>
          <w:noWrap/>
          <w:vAlign w:val="bottom"/>
        </w:tcPr>
        <w:p w14:paraId="3CD65AE4" w14:textId="77777777" w:rsidR="00E27305" w:rsidRPr="00EA7542" w:rsidRDefault="00E27305" w:rsidP="00E27305">
          <w:pPr>
            <w:pStyle w:val="ekvkolumnentitel"/>
          </w:pPr>
          <w:r w:rsidRPr="005446D6">
            <w:t>Datum</w:t>
          </w:r>
          <w:r>
            <w:t>:</w:t>
          </w:r>
        </w:p>
      </w:tc>
      <w:tc>
        <w:tcPr>
          <w:tcW w:w="732" w:type="dxa"/>
          <w:tcBorders>
            <w:top w:val="nil"/>
            <w:bottom w:val="single" w:sz="8" w:space="0" w:color="808080"/>
            <w:right w:val="nil"/>
          </w:tcBorders>
          <w:noWrap/>
          <w:vAlign w:val="bottom"/>
        </w:tcPr>
        <w:p w14:paraId="0669ADFB" w14:textId="77777777" w:rsidR="00E27305" w:rsidRPr="00EA7542" w:rsidRDefault="00E27305" w:rsidP="00E27305">
          <w:pPr>
            <w:pStyle w:val="ekvkolumnentitel"/>
          </w:pPr>
        </w:p>
      </w:tc>
      <w:tc>
        <w:tcPr>
          <w:tcW w:w="1355" w:type="dxa"/>
          <w:tcBorders>
            <w:top w:val="nil"/>
            <w:left w:val="nil"/>
            <w:bottom w:val="single" w:sz="8" w:space="0" w:color="808080"/>
          </w:tcBorders>
          <w:noWrap/>
          <w:vAlign w:val="bottom"/>
        </w:tcPr>
        <w:p w14:paraId="1F441ECC" w14:textId="77777777" w:rsidR="00E27305" w:rsidRPr="00C172AE" w:rsidRDefault="00E27305" w:rsidP="00E27305">
          <w:pPr>
            <w:pStyle w:val="ekvkvnummer"/>
          </w:pPr>
          <w:r w:rsidRPr="005446D6">
            <w:t>KV</w:t>
          </w:r>
        </w:p>
      </w:tc>
    </w:tr>
    <w:tr w:rsidR="00E27305" w:rsidRPr="00BF17F2" w14:paraId="3443542B" w14:textId="77777777" w:rsidTr="00E073E9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1243" w:type="dxa"/>
          <w:tcBorders>
            <w:bottom w:val="nil"/>
            <w:right w:val="nil"/>
          </w:tcBorders>
          <w:noWrap/>
          <w:vAlign w:val="bottom"/>
        </w:tcPr>
        <w:p w14:paraId="21500D6C" w14:textId="77777777" w:rsidR="00E27305" w:rsidRPr="00BF17F2" w:rsidRDefault="00E27305" w:rsidP="00E27305">
          <w:pPr>
            <w:rPr>
              <w:color w:val="FFFFFF" w:themeColor="background1"/>
            </w:rPr>
          </w:pPr>
        </w:p>
      </w:tc>
      <w:tc>
        <w:tcPr>
          <w:tcW w:w="9757" w:type="dxa"/>
          <w:gridSpan w:val="5"/>
          <w:tcBorders>
            <w:left w:val="nil"/>
            <w:bottom w:val="nil"/>
          </w:tcBorders>
          <w:noWrap/>
          <w:vAlign w:val="bottom"/>
        </w:tcPr>
        <w:p w14:paraId="171FA681" w14:textId="77777777" w:rsidR="00E27305" w:rsidRPr="00BF17F2" w:rsidRDefault="00E27305" w:rsidP="00E27305">
          <w:pPr>
            <w:rPr>
              <w:color w:val="FFFFFF" w:themeColor="background1"/>
            </w:rPr>
          </w:pPr>
        </w:p>
      </w:tc>
    </w:tr>
  </w:tbl>
  <w:p w14:paraId="249192BA" w14:textId="77777777" w:rsidR="00E27305" w:rsidRPr="00E27305" w:rsidRDefault="00E27305" w:rsidP="00E273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FB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8372B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6E1F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C09CB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91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14A6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6CBA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0B71"/>
    <w:rsid w:val="00E126C1"/>
    <w:rsid w:val="00E21473"/>
    <w:rsid w:val="00E22935"/>
    <w:rsid w:val="00E22C67"/>
    <w:rsid w:val="00E27305"/>
    <w:rsid w:val="00E34F46"/>
    <w:rsid w:val="00E375D2"/>
    <w:rsid w:val="00E43E04"/>
    <w:rsid w:val="00E459FB"/>
    <w:rsid w:val="00E50799"/>
    <w:rsid w:val="00E5414B"/>
    <w:rsid w:val="00E63251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5A681"/>
  <w15:chartTrackingRefBased/>
  <w15:docId w15:val="{51E425C3-C207-4EC3-85C1-DBC63F9C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qt756\Download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2016-12-20T14:33:00Z</cp:lastPrinted>
  <dcterms:created xsi:type="dcterms:W3CDTF">2023-08-17T07:26:00Z</dcterms:created>
  <dcterms:modified xsi:type="dcterms:W3CDTF">2023-08-17T07:42:00Z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